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08" w:rsidRPr="00722E08" w:rsidRDefault="00722E08" w:rsidP="00722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722E08" w:rsidRPr="00722E08" w:rsidRDefault="00722E08" w:rsidP="0072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личностным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основ гражданской идентичности.</w:t>
      </w:r>
    </w:p>
    <w:p w:rsidR="00722E08" w:rsidRPr="00722E08" w:rsidRDefault="00722E08" w:rsidP="0072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proofErr w:type="spellStart"/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метапредметным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межпредметными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понятиями.</w:t>
      </w:r>
    </w:p>
    <w:p w:rsidR="00722E08" w:rsidRPr="00722E08" w:rsidRDefault="00722E08" w:rsidP="0072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предметным,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 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10. 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Личностные результаты освоения основной образовательной программы начального общего образования 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должны отражать: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7) формирование эстетических потребностей, ценностей и чувств;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11. </w:t>
      </w:r>
      <w:proofErr w:type="spellStart"/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Метапредметные</w:t>
      </w:r>
      <w:proofErr w:type="spellEnd"/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 xml:space="preserve"> результаты освоения основной образовательной программы начального общего образования 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должны отражать: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освоение способов решения проблем творческого и поискового характера;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освоение начальных форм познавательной и личностной рефлексии;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15) овладение базовыми предметными и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межпредметными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Предметные результаты освоения основной образовательной программы начального общего образования 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 учетом специфики содержания предметных областей, включающих в себя конкретные учебные предметы, должны отражать: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12.1. 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Филология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Русский язык. Родной язык: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lastRenderedPageBreak/>
        <w:t xml:space="preserve">3)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Литературное чтение. Литературное чтение на родном языке: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Иностранный язык: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3)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12.2. 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Математика и информатика: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12.3. 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Обществознание и естествознание (Окружающий мир):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2)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здоровьесберегающего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поведения в природной и социальной среде;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12.4. 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Основы духовно-нравственной культуры народов России: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7) осознание ценности человеческой жизни.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12.5. 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Искусство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br/>
        <w:t>Изобразительное искусство: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1)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2)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Музыка: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1)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2)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сформированность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12.6. 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Технология: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lastRenderedPageBreak/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12.7. </w:t>
      </w: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Физическая культура: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2) овладение умениями организовывать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здоровьесберегающую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722E08" w:rsidRPr="00722E08" w:rsidRDefault="00722E08" w:rsidP="00722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системы знаний и представлений о природе, обществе, человеке, технологии;</w:t>
      </w:r>
    </w:p>
    <w:p w:rsidR="00722E08" w:rsidRPr="00722E08" w:rsidRDefault="00722E08" w:rsidP="00722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обобщенных способов деятельности, умений в учебно-познавательной и практической деятельности;</w:t>
      </w:r>
    </w:p>
    <w:p w:rsidR="00722E08" w:rsidRPr="00722E08" w:rsidRDefault="00722E08" w:rsidP="00722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коммуникативных и информационных умений;</w:t>
      </w:r>
    </w:p>
    <w:p w:rsidR="00722E08" w:rsidRPr="00722E08" w:rsidRDefault="00722E08" w:rsidP="00722E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системы знаний об основах здорового и безопасного образа жизни.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Предметом итоговой оценки 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метапредметных</w:t>
      </w:r>
      <w:proofErr w:type="spellEnd"/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В итоговой оценке должны быть выделены две составляющие:</w:t>
      </w:r>
    </w:p>
    <w:p w:rsidR="00722E08" w:rsidRPr="00722E08" w:rsidRDefault="00722E08" w:rsidP="00722E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результаты промежуточной аттестации обучающихся, 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722E08" w:rsidRPr="00722E08" w:rsidRDefault="00722E08" w:rsidP="00722E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результаты итоговых работ, 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</w:t>
      </w: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lastRenderedPageBreak/>
        <w:t>достижения обучающимися планируемых результатов освоения основной образовательной программы начального общего образования.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722E08" w:rsidRPr="00722E08" w:rsidRDefault="00722E08" w:rsidP="00722E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ценностные ориентации обучающегося;</w:t>
      </w:r>
    </w:p>
    <w:p w:rsidR="00722E08" w:rsidRPr="00722E08" w:rsidRDefault="00722E08" w:rsidP="00722E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индивидуальные личностные характеристики, в том числе патриотизм, толерантность, гуманизм и др.</w:t>
      </w:r>
    </w:p>
    <w:p w:rsidR="00722E08" w:rsidRPr="00722E08" w:rsidRDefault="00722E08" w:rsidP="0072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22E08">
        <w:rPr>
          <w:rFonts w:ascii="Times New Roman" w:eastAsia="Times New Roman" w:hAnsi="Times New Roman" w:cs="Times New Roman"/>
          <w:color w:val="4B4B4B"/>
          <w:sz w:val="24"/>
          <w:szCs w:val="24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984766" w:rsidRPr="00722E08" w:rsidRDefault="00984766" w:rsidP="00722E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4766" w:rsidRPr="0072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33C"/>
    <w:multiLevelType w:val="multilevel"/>
    <w:tmpl w:val="DBA28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475"/>
    <w:multiLevelType w:val="multilevel"/>
    <w:tmpl w:val="B6D6E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B6CF6"/>
    <w:multiLevelType w:val="multilevel"/>
    <w:tmpl w:val="C9766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9321A"/>
    <w:multiLevelType w:val="multilevel"/>
    <w:tmpl w:val="B9766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722E08"/>
    <w:rsid w:val="00722E08"/>
    <w:rsid w:val="0098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7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2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0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5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1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8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6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45FF-063A-4FAB-B0BB-552E57F8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2637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2017-08-01T21:41:00Z</dcterms:created>
  <dcterms:modified xsi:type="dcterms:W3CDTF">2017-08-01T21:42:00Z</dcterms:modified>
</cp:coreProperties>
</file>